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3176588" cy="99374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76588" cy="9937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hd w:fill="ffffff" w:val="clea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Campanha por melhores calçadas chega à sexta edição no Brasil</w:t>
      </w:r>
    </w:p>
    <w:p w:rsidR="00000000" w:rsidDel="00000000" w:rsidP="00000000" w:rsidRDefault="00000000" w:rsidRPr="00000000" w14:paraId="00000005">
      <w:pPr>
        <w:shd w:fill="ffffff" w:val="clea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shd w:fill="ffffff" w:val="clea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Substitua as informações necessárias para seu uso</w:t>
      </w:r>
    </w:p>
    <w:p w:rsidR="00000000" w:rsidDel="00000000" w:rsidP="00000000" w:rsidRDefault="00000000" w:rsidRPr="00000000" w14:paraId="00000007">
      <w:pPr>
        <w:shd w:fill="ffffff" w:val="clea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08">
      <w:pPr>
        <w:spacing w:line="276"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sz w:val="24"/>
          <w:szCs w:val="24"/>
          <w:rtl w:val="0"/>
        </w:rPr>
        <w:t xml:space="preserve">Prezado</w:t>
      </w:r>
      <w:r w:rsidDel="00000000" w:rsidR="00000000" w:rsidRPr="00000000">
        <w:rPr>
          <w:rFonts w:ascii="Calibri" w:cs="Calibri" w:eastAsia="Calibri" w:hAnsi="Calibri"/>
          <w:b w:val="1"/>
          <w:color w:val="ff0000"/>
          <w:sz w:val="24"/>
          <w:szCs w:val="24"/>
          <w:rtl w:val="0"/>
        </w:rPr>
        <w:t xml:space="preserve">(a)</w:t>
      </w:r>
      <w:r w:rsidDel="00000000" w:rsidR="00000000" w:rsidRPr="00000000">
        <w:rPr>
          <w:rFonts w:ascii="Calibri" w:cs="Calibri" w:eastAsia="Calibri" w:hAnsi="Calibri"/>
          <w:b w:val="1"/>
          <w:sz w:val="24"/>
          <w:szCs w:val="24"/>
          <w:rtl w:val="0"/>
        </w:rPr>
        <w:t xml:space="preserve"> Vereador</w:t>
      </w:r>
      <w:r w:rsidDel="00000000" w:rsidR="00000000" w:rsidRPr="00000000">
        <w:rPr>
          <w:rFonts w:ascii="Calibri" w:cs="Calibri" w:eastAsia="Calibri" w:hAnsi="Calibri"/>
          <w:b w:val="1"/>
          <w:color w:val="ff0000"/>
          <w:sz w:val="24"/>
          <w:szCs w:val="24"/>
          <w:rtl w:val="0"/>
        </w:rPr>
        <w:t xml:space="preserve">(a)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color w:val="ff0000"/>
          <w:sz w:val="24"/>
          <w:szCs w:val="24"/>
          <w:rtl w:val="0"/>
        </w:rPr>
        <w:t xml:space="preserve">______________ </w:t>
      </w:r>
      <w:r w:rsidDel="00000000" w:rsidR="00000000" w:rsidRPr="00000000">
        <w:rPr>
          <w:rFonts w:ascii="Calibri" w:cs="Calibri" w:eastAsia="Calibri" w:hAnsi="Calibri"/>
          <w:b w:val="1"/>
          <w:sz w:val="24"/>
          <w:szCs w:val="24"/>
          <w:rtl w:val="0"/>
        </w:rPr>
        <w:t xml:space="preserve">da cidade de </w:t>
      </w:r>
      <w:r w:rsidDel="00000000" w:rsidR="00000000" w:rsidRPr="00000000">
        <w:rPr>
          <w:rFonts w:ascii="Calibri" w:cs="Calibri" w:eastAsia="Calibri" w:hAnsi="Calibri"/>
          <w:b w:val="1"/>
          <w:color w:val="ff0000"/>
          <w:sz w:val="24"/>
          <w:szCs w:val="24"/>
          <w:rtl w:val="0"/>
        </w:rPr>
        <w:t xml:space="preserve">___________</w:t>
      </w:r>
    </w:p>
    <w:p w:rsidR="00000000" w:rsidDel="00000000" w:rsidP="00000000" w:rsidRDefault="00000000" w:rsidRPr="00000000" w14:paraId="00000009">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shd w:fill="ffffff" w:val="clea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Intitulada de </w:t>
      </w:r>
      <w:r w:rsidDel="00000000" w:rsidR="00000000" w:rsidRPr="00000000">
        <w:rPr>
          <w:rFonts w:ascii="Calibri" w:cs="Calibri" w:eastAsia="Calibri" w:hAnsi="Calibri"/>
          <w:i w:val="1"/>
          <w:color w:val="222222"/>
          <w:sz w:val="24"/>
          <w:szCs w:val="24"/>
          <w:rtl w:val="0"/>
        </w:rPr>
        <w:t xml:space="preserve">Calçada Cilada, </w:t>
      </w:r>
      <w:r w:rsidDel="00000000" w:rsidR="00000000" w:rsidRPr="00000000">
        <w:rPr>
          <w:rFonts w:ascii="Calibri" w:cs="Calibri" w:eastAsia="Calibri" w:hAnsi="Calibri"/>
          <w:color w:val="222222"/>
          <w:sz w:val="24"/>
          <w:szCs w:val="24"/>
          <w:rtl w:val="0"/>
        </w:rPr>
        <w:t xml:space="preserve">iniciativa compreende atividades práticas e educativas para facilitar e fortalecer diálogo e ações entre sociedade, poder público e setor privado por calçadas caminháveis e acessíveis</w:t>
      </w:r>
    </w:p>
    <w:p w:rsidR="00000000" w:rsidDel="00000000" w:rsidP="00000000" w:rsidRDefault="00000000" w:rsidRPr="00000000" w14:paraId="0000000B">
      <w:pPr>
        <w:shd w:fill="ffffff" w:val="clear"/>
        <w:jc w:val="cente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0C">
      <w:pPr>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 segunda-feira (01.04), estreia a sexta edição da </w:t>
      </w:r>
      <w:r w:rsidDel="00000000" w:rsidR="00000000" w:rsidRPr="00000000">
        <w:rPr>
          <w:rFonts w:ascii="Calibri" w:cs="Calibri" w:eastAsia="Calibri" w:hAnsi="Calibri"/>
          <w:sz w:val="24"/>
          <w:szCs w:val="24"/>
          <w:rtl w:val="0"/>
        </w:rPr>
        <w:t xml:space="preserve">Calçada Cilada</w:t>
      </w:r>
      <w:r w:rsidDel="00000000" w:rsidR="00000000" w:rsidRPr="00000000">
        <w:rPr>
          <w:rFonts w:ascii="Calibri" w:cs="Calibri" w:eastAsia="Calibri" w:hAnsi="Calibri"/>
          <w:sz w:val="24"/>
          <w:szCs w:val="24"/>
          <w:rtl w:val="0"/>
        </w:rPr>
        <w:t xml:space="preserve">, iniciativa desenvolvida pelo instituto Corrida Amiga, de São Paulo, com o apoio de </w:t>
      </w:r>
      <w:r w:rsidDel="00000000" w:rsidR="00000000" w:rsidRPr="00000000">
        <w:rPr>
          <w:rFonts w:ascii="Calibri" w:cs="Calibri" w:eastAsia="Calibri" w:hAnsi="Calibri"/>
          <w:sz w:val="24"/>
          <w:szCs w:val="24"/>
          <w:rtl w:val="0"/>
        </w:rPr>
        <w:t xml:space="preserve">organizações parceiras nas regiões sudeste, centro-oeste, sul e</w:t>
      </w:r>
      <w:r w:rsidDel="00000000" w:rsidR="00000000" w:rsidRPr="00000000">
        <w:rPr>
          <w:rFonts w:ascii="Calibri" w:cs="Calibri" w:eastAsia="Calibri" w:hAnsi="Calibri"/>
          <w:sz w:val="24"/>
          <w:szCs w:val="24"/>
          <w:rtl w:val="0"/>
        </w:rPr>
        <w:t xml:space="preserve"> nordeste</w:t>
      </w:r>
      <w:r w:rsidDel="00000000" w:rsidR="00000000" w:rsidRPr="00000000">
        <w:rPr>
          <w:rFonts w:ascii="Calibri" w:cs="Calibri" w:eastAsia="Calibri" w:hAnsi="Calibri"/>
          <w:sz w:val="24"/>
          <w:szCs w:val="24"/>
          <w:rtl w:val="0"/>
        </w:rPr>
        <w:t xml:space="preserve"> do Brasil</w:t>
      </w:r>
      <w:r w:rsidDel="00000000" w:rsidR="00000000" w:rsidRPr="00000000">
        <w:rPr>
          <w:rFonts w:ascii="Calibri" w:cs="Calibri" w:eastAsia="Calibri" w:hAnsi="Calibri"/>
          <w:sz w:val="24"/>
          <w:szCs w:val="24"/>
          <w:rtl w:val="0"/>
        </w:rPr>
        <w:t xml:space="preserve">. A campanha envolve fiscalização de calçadas e promoção de atividades variadas em torno da mobilidade a pé, durante abril. O objetivo central é engajar a população em favor de cidades caminháveis e acessíveis de forma efetiva.</w:t>
      </w:r>
    </w:p>
    <w:p w:rsidR="00000000" w:rsidDel="00000000" w:rsidP="00000000" w:rsidRDefault="00000000" w:rsidRPr="00000000" w14:paraId="0000000D">
      <w:pPr>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acordo com a gestora ambiental e idealizadora do instituto Corrida Amiga, Silvia Stuchi, </w:t>
      </w:r>
      <w:r w:rsidDel="00000000" w:rsidR="00000000" w:rsidRPr="00000000">
        <w:rPr>
          <w:rFonts w:ascii="Calibri" w:cs="Calibri" w:eastAsia="Calibri" w:hAnsi="Calibri"/>
          <w:i w:val="1"/>
          <w:sz w:val="24"/>
          <w:szCs w:val="24"/>
          <w:rtl w:val="0"/>
        </w:rPr>
        <w:t xml:space="preserve">“as calçadas são o nosso primeiro contato com o espaço público. São as vias por onde caminhando pode-se acessar quaisquer serviços na cidade. Em algum momento do dia, todos somos pedestres e acessaremos as calçadas. E embora seja garantido por um arcabouço legal completo e robusto o direito de ir e vir de todas as pessoas - Lei Brasileira de Inclusão, Política Nacional de Mobilidade Urbana, o CTB e o recém-sancionado Estatuto do Pedestre de São Paulo, as condições de caminhabilidade das cidades ainda estão muito aquém do que deveriam”.</w:t>
      </w:r>
      <w:r w:rsidDel="00000000" w:rsidR="00000000" w:rsidRPr="00000000">
        <w:rPr>
          <w:rFonts w:ascii="Calibri" w:cs="Calibri" w:eastAsia="Calibri" w:hAnsi="Calibri"/>
          <w:sz w:val="24"/>
          <w:szCs w:val="24"/>
          <w:rtl w:val="0"/>
        </w:rPr>
        <w:t xml:space="preserve"> Dessa forma, é vital ressaltar o caráter propositivo da campanha que permeia também a saúde, segurança e a mobilidade da população”, afirma. As atividades do </w:t>
      </w:r>
      <w:r w:rsidDel="00000000" w:rsidR="00000000" w:rsidRPr="00000000">
        <w:rPr>
          <w:rFonts w:ascii="Calibri" w:cs="Calibri" w:eastAsia="Calibri" w:hAnsi="Calibri"/>
          <w:i w:val="1"/>
          <w:sz w:val="24"/>
          <w:szCs w:val="24"/>
          <w:rtl w:val="0"/>
        </w:rPr>
        <w:t xml:space="preserve">Calçada Cilada</w:t>
      </w:r>
      <w:r w:rsidDel="00000000" w:rsidR="00000000" w:rsidRPr="00000000">
        <w:rPr>
          <w:rFonts w:ascii="Calibri" w:cs="Calibri" w:eastAsia="Calibri" w:hAnsi="Calibri"/>
          <w:sz w:val="24"/>
          <w:szCs w:val="24"/>
          <w:rtl w:val="0"/>
        </w:rPr>
        <w:t xml:space="preserve"> visam dialogar com o poder público e ampliar o alcance. “O intuito é de conscientizar e articular a questão para sensibilizar a sociedade brasileira”, complementa. </w:t>
      </w:r>
    </w:p>
    <w:p w:rsidR="00000000" w:rsidDel="00000000" w:rsidP="00000000" w:rsidRDefault="00000000" w:rsidRPr="00000000" w14:paraId="0000000F">
      <w:pPr>
        <w:shd w:fill="ffffff" w:val="clea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realização para fiscalizar as calçadas, preferencialmente por passeios de fluxo elevado de pedestres, se dá por meio de aplicativo (instruções abaixo). Na edição anterior, participaram 11 estados distribuídos em 23 municípios representados por cerca de 30 organizações e coletivos autônomos.</w:t>
      </w:r>
    </w:p>
    <w:p w:rsidR="00000000" w:rsidDel="00000000" w:rsidP="00000000" w:rsidRDefault="00000000" w:rsidRPr="00000000" w14:paraId="00000011">
      <w:pPr>
        <w:shd w:fill="ffffff" w:val="clea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hd w:fill="ffffff" w:val="clea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3">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este motivo, vimos convidá-los a participarem deste dia especial conosco. Pedimos a gentileza de confirmarem participação pelo email: contato@corridaamiga.org.</w:t>
      </w:r>
    </w:p>
    <w:p w:rsidR="00000000" w:rsidDel="00000000" w:rsidP="00000000" w:rsidRDefault="00000000" w:rsidRPr="00000000" w14:paraId="00000014">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Venham com a gente, participem da Campanha Calçada #Cilada 2019!!! </w:t>
      </w:r>
    </w:p>
    <w:p w:rsidR="00000000" w:rsidDel="00000000" w:rsidP="00000000" w:rsidRDefault="00000000" w:rsidRPr="00000000" w14:paraId="00000016">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Agradecemos a atenção e nos colocamos à disposição para quaisquer esclarecimentos.</w:t>
      </w:r>
    </w:p>
    <w:p w:rsidR="00000000" w:rsidDel="00000000" w:rsidP="00000000" w:rsidRDefault="00000000" w:rsidRPr="00000000" w14:paraId="00000018">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Atenciosamente,</w:t>
      </w:r>
    </w:p>
    <w:p w:rsidR="00000000" w:rsidDel="00000000" w:rsidP="00000000" w:rsidRDefault="00000000" w:rsidRPr="00000000" w14:paraId="0000001A">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Instituto Corrida Amiga</w:t>
      </w:r>
    </w:p>
    <w:p w:rsidR="00000000" w:rsidDel="00000000" w:rsidP="00000000" w:rsidRDefault="00000000" w:rsidRPr="00000000" w14:paraId="0000001C">
      <w:pPr>
        <w:spacing w:after="240" w:line="276" w:lineRule="auto"/>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1D">
      <w:pPr>
        <w:shd w:fill="ffffff" w:val="clea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1E">
      <w:pPr>
        <w:shd w:fill="ffffff" w:val="clear"/>
        <w:rPr>
          <w:rFonts w:ascii="Calibri" w:cs="Calibri" w:eastAsia="Calibri" w:hAnsi="Calibri"/>
          <w:color w:val="ff0000"/>
          <w:sz w:val="24"/>
          <w:szCs w:val="24"/>
        </w:rPr>
      </w:pPr>
      <w:r w:rsidDel="00000000" w:rsidR="00000000" w:rsidRPr="00000000">
        <w:rPr>
          <w:rFonts w:ascii="Calibri" w:cs="Calibri" w:eastAsia="Calibri" w:hAnsi="Calibri"/>
          <w:b w:val="1"/>
          <w:color w:val="ff0000"/>
          <w:sz w:val="24"/>
          <w:szCs w:val="24"/>
          <w:rtl w:val="0"/>
        </w:rPr>
        <w:t xml:space="preserve">Contato</w:t>
      </w:r>
      <w:r w:rsidDel="00000000" w:rsidR="00000000" w:rsidRPr="00000000">
        <w:rPr>
          <w:rFonts w:ascii="Calibri" w:cs="Calibri" w:eastAsia="Calibri" w:hAnsi="Calibri"/>
          <w:b w:val="1"/>
          <w:color w:val="ff0000"/>
          <w:sz w:val="24"/>
          <w:szCs w:val="24"/>
          <w:rtl w:val="0"/>
        </w:rPr>
        <w:t xml:space="preserve"> </w:t>
      </w:r>
      <w:r w:rsidDel="00000000" w:rsidR="00000000" w:rsidRPr="00000000">
        <w:rPr>
          <w:rtl w:val="0"/>
        </w:rPr>
      </w:r>
    </w:p>
    <w:p w:rsidR="00000000" w:rsidDel="00000000" w:rsidP="00000000" w:rsidRDefault="00000000" w:rsidRPr="00000000" w14:paraId="0000001F">
      <w:pPr>
        <w:shd w:fill="ffffff" w:val="clea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Corrida Amiga - promovendo o transporte a pé</w:t>
      </w:r>
    </w:p>
    <w:p w:rsidR="00000000" w:rsidDel="00000000" w:rsidP="00000000" w:rsidRDefault="00000000" w:rsidRPr="00000000" w14:paraId="00000020">
      <w:pPr>
        <w:shd w:fill="ffffff" w:val="clear"/>
        <w:rPr>
          <w:rFonts w:ascii="Calibri" w:cs="Calibri" w:eastAsia="Calibri" w:hAnsi="Calibri"/>
          <w:color w:val="ff0000"/>
          <w:sz w:val="24"/>
          <w:szCs w:val="24"/>
          <w:u w:val="single"/>
        </w:rPr>
      </w:pPr>
      <w:r w:rsidDel="00000000" w:rsidR="00000000" w:rsidRPr="00000000">
        <w:fldChar w:fldCharType="begin"/>
        <w:instrText xml:space="preserve"> HYPERLINK "http://www.facebook.com/CorridaAmiga/" </w:instrText>
        <w:fldChar w:fldCharType="separate"/>
      </w:r>
      <w:r w:rsidDel="00000000" w:rsidR="00000000" w:rsidRPr="00000000">
        <w:rPr>
          <w:rFonts w:ascii="Calibri" w:cs="Calibri" w:eastAsia="Calibri" w:hAnsi="Calibri"/>
          <w:color w:val="ff0000"/>
          <w:sz w:val="24"/>
          <w:szCs w:val="24"/>
          <w:u w:val="single"/>
          <w:rtl w:val="0"/>
        </w:rPr>
        <w:t xml:space="preserve">Facebook</w:t>
      </w:r>
    </w:p>
    <w:p w:rsidR="00000000" w:rsidDel="00000000" w:rsidP="00000000" w:rsidRDefault="00000000" w:rsidRPr="00000000" w14:paraId="00000021">
      <w:pPr>
        <w:shd w:fill="ffffff" w:val="clear"/>
        <w:rPr>
          <w:rFonts w:ascii="Calibri" w:cs="Calibri" w:eastAsia="Calibri" w:hAnsi="Calibri"/>
          <w:color w:val="ff0000"/>
          <w:sz w:val="24"/>
          <w:szCs w:val="24"/>
          <w:u w:val="single"/>
        </w:rPr>
      </w:pPr>
      <w:r w:rsidDel="00000000" w:rsidR="00000000" w:rsidRPr="00000000">
        <w:fldChar w:fldCharType="end"/>
      </w:r>
      <w:r w:rsidDel="00000000" w:rsidR="00000000" w:rsidRPr="00000000">
        <w:fldChar w:fldCharType="begin"/>
        <w:instrText xml:space="preserve"> HYPERLINK "https://www.instagram.com/corridaamiga/" </w:instrText>
        <w:fldChar w:fldCharType="separate"/>
      </w:r>
      <w:r w:rsidDel="00000000" w:rsidR="00000000" w:rsidRPr="00000000">
        <w:rPr>
          <w:rFonts w:ascii="Calibri" w:cs="Calibri" w:eastAsia="Calibri" w:hAnsi="Calibri"/>
          <w:color w:val="ff0000"/>
          <w:sz w:val="24"/>
          <w:szCs w:val="24"/>
          <w:u w:val="single"/>
          <w:rtl w:val="0"/>
        </w:rPr>
        <w:t xml:space="preserve">Instagram</w:t>
      </w:r>
    </w:p>
    <w:p w:rsidR="00000000" w:rsidDel="00000000" w:rsidP="00000000" w:rsidRDefault="00000000" w:rsidRPr="00000000" w14:paraId="00000022">
      <w:pPr>
        <w:shd w:fill="ffffff" w:val="clear"/>
        <w:rPr>
          <w:rFonts w:ascii="Calibri" w:cs="Calibri" w:eastAsia="Calibri" w:hAnsi="Calibri"/>
          <w:color w:val="ff0000"/>
          <w:sz w:val="24"/>
          <w:szCs w:val="24"/>
          <w:u w:val="single"/>
        </w:rPr>
      </w:pPr>
      <w:r w:rsidDel="00000000" w:rsidR="00000000" w:rsidRPr="00000000">
        <w:fldChar w:fldCharType="end"/>
      </w:r>
      <w:r w:rsidDel="00000000" w:rsidR="00000000" w:rsidRPr="00000000">
        <w:rPr>
          <w:rFonts w:ascii="Calibri" w:cs="Calibri" w:eastAsia="Calibri" w:hAnsi="Calibri"/>
          <w:color w:val="ff0000"/>
          <w:sz w:val="24"/>
          <w:szCs w:val="24"/>
          <w:rtl w:val="0"/>
        </w:rPr>
        <w:t xml:space="preserve">E-mail: contato@corridaamiga.org / site: </w:t>
      </w:r>
      <w:r w:rsidDel="00000000" w:rsidR="00000000" w:rsidRPr="00000000">
        <w:fldChar w:fldCharType="begin"/>
        <w:instrText xml:space="preserve"> HYPERLINK "http://corridaamiga.org/" </w:instrText>
        <w:fldChar w:fldCharType="separate"/>
      </w:r>
      <w:r w:rsidDel="00000000" w:rsidR="00000000" w:rsidRPr="00000000">
        <w:rPr>
          <w:rFonts w:ascii="Calibri" w:cs="Calibri" w:eastAsia="Calibri" w:hAnsi="Calibri"/>
          <w:color w:val="ff0000"/>
          <w:sz w:val="24"/>
          <w:szCs w:val="24"/>
          <w:u w:val="single"/>
          <w:rtl w:val="0"/>
        </w:rPr>
        <w:t xml:space="preserve">corridaamiga.org</w:t>
      </w:r>
    </w:p>
    <w:p w:rsidR="00000000" w:rsidDel="00000000" w:rsidP="00000000" w:rsidRDefault="00000000" w:rsidRPr="00000000" w14:paraId="00000023">
      <w:pPr>
        <w:shd w:fill="ffffff" w:val="clear"/>
        <w:rPr>
          <w:rFonts w:ascii="Calibri" w:cs="Calibri" w:eastAsia="Calibri" w:hAnsi="Calibri"/>
          <w:color w:val="ff0000"/>
          <w:sz w:val="24"/>
          <w:szCs w:val="24"/>
        </w:rPr>
      </w:pPr>
      <w:r w:rsidDel="00000000" w:rsidR="00000000" w:rsidRPr="00000000">
        <w:fldChar w:fldCharType="end"/>
      </w:r>
      <w:r w:rsidDel="00000000" w:rsidR="00000000" w:rsidRPr="00000000">
        <w:rPr>
          <w:rFonts w:ascii="Calibri" w:cs="Calibri" w:eastAsia="Calibri" w:hAnsi="Calibri"/>
          <w:color w:val="ff0000"/>
          <w:sz w:val="24"/>
          <w:szCs w:val="24"/>
          <w:rtl w:val="0"/>
        </w:rPr>
        <w:t xml:space="preserve">Telefone: (11) 94155-5993 com a gestora ambiental Silvia Stuchi</w:t>
      </w:r>
    </w:p>
    <w:p w:rsidR="00000000" w:rsidDel="00000000" w:rsidP="00000000" w:rsidRDefault="00000000" w:rsidRPr="00000000" w14:paraId="00000024">
      <w:pPr>
        <w:shd w:fill="ffffff" w:val="clear"/>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5">
      <w:pP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Serviço</w:t>
      </w:r>
    </w:p>
    <w:p w:rsidR="00000000" w:rsidDel="00000000" w:rsidP="00000000" w:rsidRDefault="00000000" w:rsidRPr="00000000" w14:paraId="00000026">
      <w:pPr>
        <w:shd w:fill="ffffff" w:val="clea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O que: Lançamento da quinta edição da </w:t>
      </w:r>
      <w:r w:rsidDel="00000000" w:rsidR="00000000" w:rsidRPr="00000000">
        <w:rPr>
          <w:rFonts w:ascii="Calibri" w:cs="Calibri" w:eastAsia="Calibri" w:hAnsi="Calibri"/>
          <w:i w:val="1"/>
          <w:sz w:val="24"/>
          <w:szCs w:val="24"/>
          <w:rtl w:val="0"/>
        </w:rPr>
        <w:t xml:space="preserve">Calçada Cilada</w:t>
      </w:r>
    </w:p>
    <w:p w:rsidR="00000000" w:rsidDel="00000000" w:rsidP="00000000" w:rsidRDefault="00000000" w:rsidRPr="00000000" w14:paraId="00000027">
      <w:pPr>
        <w:shd w:fill="ffffff" w:val="clear"/>
        <w:rPr>
          <w:rFonts w:ascii="Calibri" w:cs="Calibri" w:eastAsia="Calibri" w:hAnsi="Calibri"/>
          <w:color w:val="4472c4"/>
          <w:sz w:val="24"/>
          <w:szCs w:val="24"/>
        </w:rPr>
      </w:pPr>
      <w:r w:rsidDel="00000000" w:rsidR="00000000" w:rsidRPr="00000000">
        <w:rPr>
          <w:rFonts w:ascii="Calibri" w:cs="Calibri" w:eastAsia="Calibri" w:hAnsi="Calibri"/>
          <w:sz w:val="24"/>
          <w:szCs w:val="24"/>
          <w:rtl w:val="0"/>
        </w:rPr>
        <w:t xml:space="preserve">Quando: d</w:t>
      </w:r>
      <w:r w:rsidDel="00000000" w:rsidR="00000000" w:rsidRPr="00000000">
        <w:rPr>
          <w:rFonts w:ascii="Calibri" w:cs="Calibri" w:eastAsia="Calibri" w:hAnsi="Calibri"/>
          <w:sz w:val="24"/>
          <w:szCs w:val="24"/>
          <w:rtl w:val="0"/>
        </w:rPr>
        <w:t xml:space="preserve">e segunda-feira (01.04) a 30 de abril </w:t>
      </w:r>
      <w:r w:rsidDel="00000000" w:rsidR="00000000" w:rsidRPr="00000000">
        <w:rPr>
          <w:rtl w:val="0"/>
        </w:rPr>
      </w:r>
    </w:p>
    <w:p w:rsidR="00000000" w:rsidDel="00000000" w:rsidP="00000000" w:rsidRDefault="00000000" w:rsidRPr="00000000" w14:paraId="00000028">
      <w:pPr>
        <w:shd w:fill="ffffff" w:val="clear"/>
        <w:rPr>
          <w:rFonts w:ascii="Calibri" w:cs="Calibri" w:eastAsia="Calibri" w:hAnsi="Calibri"/>
          <w:color w:val="4472c4"/>
          <w:sz w:val="24"/>
          <w:szCs w:val="24"/>
        </w:rPr>
      </w:pPr>
      <w:r w:rsidDel="00000000" w:rsidR="00000000" w:rsidRPr="00000000">
        <w:rPr>
          <w:rFonts w:ascii="Calibri" w:cs="Calibri" w:eastAsia="Calibri" w:hAnsi="Calibri"/>
          <w:color w:val="222222"/>
          <w:sz w:val="24"/>
          <w:szCs w:val="24"/>
          <w:rtl w:val="0"/>
        </w:rPr>
        <w:t xml:space="preserve">Onde</w:t>
      </w:r>
      <w:r w:rsidDel="00000000" w:rsidR="00000000" w:rsidRPr="00000000">
        <w:rPr>
          <w:rFonts w:ascii="Calibri" w:cs="Calibri" w:eastAsia="Calibri" w:hAnsi="Calibri"/>
          <w:color w:val="222222"/>
          <w:sz w:val="24"/>
          <w:szCs w:val="24"/>
          <w:rtl w:val="0"/>
        </w:rPr>
        <w:t xml:space="preserve">: em várias regiões do Brasil </w:t>
      </w:r>
      <w:r w:rsidDel="00000000" w:rsidR="00000000" w:rsidRPr="00000000">
        <w:rPr>
          <w:rtl w:val="0"/>
        </w:rPr>
      </w:r>
    </w:p>
    <w:p w:rsidR="00000000" w:rsidDel="00000000" w:rsidP="00000000" w:rsidRDefault="00000000" w:rsidRPr="00000000" w14:paraId="00000029">
      <w:pPr>
        <w:shd w:fill="ffffff" w:val="clear"/>
        <w:rPr>
          <w:rFonts w:ascii="Calibri" w:cs="Calibri" w:eastAsia="Calibri" w:hAnsi="Calibri"/>
          <w:color w:val="1155cc"/>
          <w:sz w:val="24"/>
          <w:szCs w:val="24"/>
          <w:u w:val="single"/>
        </w:rPr>
      </w:pPr>
      <w:r w:rsidDel="00000000" w:rsidR="00000000" w:rsidRPr="00000000">
        <w:rPr>
          <w:rFonts w:ascii="Calibri" w:cs="Calibri" w:eastAsia="Calibri" w:hAnsi="Calibri"/>
          <w:color w:val="222222"/>
          <w:sz w:val="24"/>
          <w:szCs w:val="24"/>
          <w:rtl w:val="0"/>
        </w:rPr>
        <w:t xml:space="preserve">Outras informações</w:t>
      </w:r>
      <w:r w:rsidDel="00000000" w:rsidR="00000000" w:rsidRPr="00000000">
        <w:rPr>
          <w:rFonts w:ascii="Calibri" w:cs="Calibri" w:eastAsia="Calibri" w:hAnsi="Calibri"/>
          <w:color w:val="222222"/>
          <w:sz w:val="24"/>
          <w:szCs w:val="24"/>
          <w:rtl w:val="0"/>
        </w:rPr>
        <w:t xml:space="preserve">: </w:t>
      </w:r>
      <w:r w:rsidDel="00000000" w:rsidR="00000000" w:rsidRPr="00000000">
        <w:rPr>
          <w:rFonts w:ascii="Calibri" w:cs="Calibri" w:eastAsia="Calibri" w:hAnsi="Calibri"/>
          <w:color w:val="1155cc"/>
          <w:sz w:val="24"/>
          <w:szCs w:val="24"/>
          <w:rtl w:val="0"/>
        </w:rPr>
        <w:t xml:space="preserve">contato@corridaamiga.org</w:t>
      </w:r>
      <w:r w:rsidDel="00000000" w:rsidR="00000000" w:rsidRPr="00000000">
        <w:rPr>
          <w:rFonts w:ascii="Calibri" w:cs="Calibri" w:eastAsia="Calibri" w:hAnsi="Calibri"/>
          <w:color w:val="222222"/>
          <w:sz w:val="24"/>
          <w:szCs w:val="24"/>
          <w:rtl w:val="0"/>
        </w:rPr>
        <w:t xml:space="preserve"> e no site: </w:t>
      </w:r>
      <w:r w:rsidDel="00000000" w:rsidR="00000000" w:rsidRPr="00000000">
        <w:fldChar w:fldCharType="begin"/>
        <w:instrText xml:space="preserve"> HYPERLINK "http://corridaamiga.org/" </w:instrText>
        <w:fldChar w:fldCharType="separate"/>
      </w:r>
      <w:r w:rsidDel="00000000" w:rsidR="00000000" w:rsidRPr="00000000">
        <w:rPr>
          <w:rFonts w:ascii="Calibri" w:cs="Calibri" w:eastAsia="Calibri" w:hAnsi="Calibri"/>
          <w:color w:val="1155cc"/>
          <w:sz w:val="24"/>
          <w:szCs w:val="24"/>
          <w:u w:val="single"/>
          <w:rtl w:val="0"/>
        </w:rPr>
        <w:t xml:space="preserve">corridaamiga.org</w:t>
      </w:r>
    </w:p>
    <w:p w:rsidR="00000000" w:rsidDel="00000000" w:rsidP="00000000" w:rsidRDefault="00000000" w:rsidRPr="00000000" w14:paraId="0000002A">
      <w:pPr>
        <w:spacing w:after="240" w:line="276" w:lineRule="auto"/>
        <w:rPr>
          <w:rFonts w:ascii="Calibri" w:cs="Calibri" w:eastAsia="Calibri" w:hAnsi="Calibri"/>
          <w:sz w:val="24"/>
          <w:szCs w:val="24"/>
        </w:rPr>
      </w:pPr>
      <w:r w:rsidDel="00000000" w:rsidR="00000000" w:rsidRPr="00000000">
        <w:fldChar w:fldCharType="end"/>
      </w: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shd w:fill="ffffff"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Objetivos e passo a passo:</w:t>
            </w:r>
          </w:p>
          <w:p w:rsidR="00000000" w:rsidDel="00000000" w:rsidP="00000000" w:rsidRDefault="00000000" w:rsidRPr="00000000" w14:paraId="0000002C">
            <w:pPr>
              <w:numPr>
                <w:ilvl w:val="0"/>
                <w:numId w:val="2"/>
              </w:numPr>
              <w:ind w:left="720" w:hanging="36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Informar previamente o poder público sobre a campanha e verificar se há áreas de interesse a serem mapeadas</w:t>
            </w:r>
          </w:p>
          <w:p w:rsidR="00000000" w:rsidDel="00000000" w:rsidP="00000000" w:rsidRDefault="00000000" w:rsidRPr="00000000" w14:paraId="0000002D">
            <w:pPr>
              <w:numPr>
                <w:ilvl w:val="0"/>
                <w:numId w:val="2"/>
              </w:numPr>
              <w:ind w:left="720" w:hanging="36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Mobilizar pessoas e cidades no Brasil para destacar e discutir a qualidade das calçadas e o impacto na saúde, segurança e mobilidade dos cidadãos</w:t>
            </w:r>
          </w:p>
          <w:p w:rsidR="00000000" w:rsidDel="00000000" w:rsidP="00000000" w:rsidRDefault="00000000" w:rsidRPr="00000000" w14:paraId="0000002E">
            <w:pPr>
              <w:numPr>
                <w:ilvl w:val="0"/>
                <w:numId w:val="2"/>
              </w:numPr>
              <w:ind w:left="720" w:hanging="36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Obter levantamento de dados sobre as condições das calçadas (tipo de problema e localização) e os resultados pós “mapeamento”</w:t>
            </w:r>
          </w:p>
          <w:p w:rsidR="00000000" w:rsidDel="00000000" w:rsidP="00000000" w:rsidRDefault="00000000" w:rsidRPr="00000000" w14:paraId="0000002F">
            <w:pPr>
              <w:numPr>
                <w:ilvl w:val="0"/>
                <w:numId w:val="2"/>
              </w:numPr>
              <w:ind w:left="720" w:hanging="36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Exigir dos entes públicos e privados acessibilidade universal presente na Lei Brasileira de Inclusão (LBI), nº 13.146/2015</w:t>
            </w:r>
          </w:p>
          <w:p w:rsidR="00000000" w:rsidDel="00000000" w:rsidP="00000000" w:rsidRDefault="00000000" w:rsidRPr="00000000" w14:paraId="00000030">
            <w:pPr>
              <w:numPr>
                <w:ilvl w:val="0"/>
                <w:numId w:val="2"/>
              </w:numPr>
              <w:ind w:left="720" w:hanging="36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Promover eventos públicos de mobilização em todas as regiões do Brasil ao longo do mês de abril  </w:t>
            </w:r>
          </w:p>
          <w:p w:rsidR="00000000" w:rsidDel="00000000" w:rsidP="00000000" w:rsidRDefault="00000000" w:rsidRPr="00000000" w14:paraId="00000031">
            <w:pPr>
              <w:numPr>
                <w:ilvl w:val="0"/>
                <w:numId w:val="2"/>
              </w:numPr>
              <w:ind w:left="720" w:hanging="36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Encaminhar o mapeamento às prefeituras e órgãos responsáveis para auxiliá-los nas tomadas de decisão.</w:t>
            </w:r>
          </w:p>
        </w:tc>
      </w:tr>
    </w:tbl>
    <w:p w:rsidR="00000000" w:rsidDel="00000000" w:rsidP="00000000" w:rsidRDefault="00000000" w:rsidRPr="00000000" w14:paraId="00000032">
      <w:pPr>
        <w:rPr>
          <w:rFonts w:ascii="Calibri" w:cs="Calibri" w:eastAsia="Calibri" w:hAnsi="Calibri"/>
          <w:sz w:val="20"/>
          <w:szCs w:val="2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shd w:fill="ffffff"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Como colaborar?</w:t>
            </w:r>
          </w:p>
          <w:p w:rsidR="00000000" w:rsidDel="00000000" w:rsidP="00000000" w:rsidRDefault="00000000" w:rsidRPr="00000000" w14:paraId="00000034">
            <w:pPr>
              <w:numPr>
                <w:ilvl w:val="0"/>
                <w:numId w:val="3"/>
              </w:numP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Baixe o aplicativo </w:t>
            </w:r>
            <w:hyperlink r:id="rId7">
              <w:r w:rsidDel="00000000" w:rsidR="00000000" w:rsidRPr="00000000">
                <w:rPr>
                  <w:rFonts w:ascii="Calibri" w:cs="Calibri" w:eastAsia="Calibri" w:hAnsi="Calibri"/>
                  <w:color w:val="1155cc"/>
                  <w:sz w:val="20"/>
                  <w:szCs w:val="20"/>
                  <w:u w:val="single"/>
                  <w:rtl w:val="0"/>
                </w:rPr>
                <w:t xml:space="preserve">Colab</w:t>
              </w:r>
            </w:hyperlink>
            <w:r w:rsidDel="00000000" w:rsidR="00000000" w:rsidRPr="00000000">
              <w:rPr>
                <w:rFonts w:ascii="Calibri" w:cs="Calibri" w:eastAsia="Calibri" w:hAnsi="Calibri"/>
                <w:sz w:val="20"/>
                <w:szCs w:val="20"/>
                <w:rtl w:val="0"/>
              </w:rPr>
              <w:t xml:space="preserve">, disponível gratuitamente para as plataformas </w:t>
            </w:r>
            <w:hyperlink r:id="rId8">
              <w:r w:rsidDel="00000000" w:rsidR="00000000" w:rsidRPr="00000000">
                <w:rPr>
                  <w:rFonts w:ascii="Calibri" w:cs="Calibri" w:eastAsia="Calibri" w:hAnsi="Calibri"/>
                  <w:sz w:val="20"/>
                  <w:szCs w:val="20"/>
                  <w:u w:val="single"/>
                  <w:rtl w:val="0"/>
                </w:rPr>
                <w:t xml:space="preserve">Android</w:t>
              </w:r>
            </w:hyperlink>
            <w:r w:rsidDel="00000000" w:rsidR="00000000" w:rsidRPr="00000000">
              <w:rPr>
                <w:rFonts w:ascii="Calibri" w:cs="Calibri" w:eastAsia="Calibri" w:hAnsi="Calibri"/>
                <w:sz w:val="20"/>
                <w:szCs w:val="20"/>
                <w:rtl w:val="0"/>
              </w:rPr>
              <w:t xml:space="preserve"> e </w:t>
            </w:r>
            <w:hyperlink r:id="rId9">
              <w:r w:rsidDel="00000000" w:rsidR="00000000" w:rsidRPr="00000000">
                <w:rPr>
                  <w:rFonts w:ascii="Calibri" w:cs="Calibri" w:eastAsia="Calibri" w:hAnsi="Calibri"/>
                  <w:sz w:val="20"/>
                  <w:szCs w:val="20"/>
                  <w:u w:val="single"/>
                  <w:rtl w:val="0"/>
                </w:rPr>
                <w:t xml:space="preserve">iOS</w:t>
              </w:r>
            </w:hyperlink>
            <w:r w:rsidDel="00000000" w:rsidR="00000000" w:rsidRPr="00000000">
              <w:rPr>
                <w:rFonts w:ascii="Calibri" w:cs="Calibri" w:eastAsia="Calibri" w:hAnsi="Calibri"/>
                <w:sz w:val="20"/>
                <w:szCs w:val="20"/>
                <w:rtl w:val="0"/>
              </w:rPr>
              <w:t xml:space="preserve"> e, no próprio aplicativo, cadastre-se;</w:t>
            </w:r>
          </w:p>
          <w:p w:rsidR="00000000" w:rsidDel="00000000" w:rsidP="00000000" w:rsidRDefault="00000000" w:rsidRPr="00000000" w14:paraId="00000035">
            <w:pPr>
              <w:numPr>
                <w:ilvl w:val="0"/>
                <w:numId w:val="3"/>
              </w:numP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Vá em mais (+) para fiscalizar um problema;</w:t>
            </w:r>
          </w:p>
          <w:p w:rsidR="00000000" w:rsidDel="00000000" w:rsidP="00000000" w:rsidRDefault="00000000" w:rsidRPr="00000000" w14:paraId="00000036">
            <w:pPr>
              <w:numPr>
                <w:ilvl w:val="0"/>
                <w:numId w:val="3"/>
              </w:numP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Tire ou selecione a(s) foto(s) da calçada cilada;</w:t>
            </w:r>
          </w:p>
          <w:p w:rsidR="00000000" w:rsidDel="00000000" w:rsidP="00000000" w:rsidRDefault="00000000" w:rsidRPr="00000000" w14:paraId="00000037">
            <w:pPr>
              <w:numPr>
                <w:ilvl w:val="0"/>
                <w:numId w:val="3"/>
              </w:numP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Selecione a categoria correspondente ao problema fiscalizado, por ex. “</w:t>
            </w:r>
            <w:r w:rsidDel="00000000" w:rsidR="00000000" w:rsidRPr="00000000">
              <w:rPr>
                <w:rFonts w:ascii="Calibri" w:cs="Calibri" w:eastAsia="Calibri" w:hAnsi="Calibri"/>
                <w:i w:val="1"/>
                <w:sz w:val="20"/>
                <w:szCs w:val="20"/>
                <w:rtl w:val="0"/>
              </w:rPr>
              <w:t xml:space="preserve">Calçada Irregular” em “</w:t>
            </w:r>
            <w:r w:rsidDel="00000000" w:rsidR="00000000" w:rsidRPr="00000000">
              <w:rPr>
                <w:rFonts w:ascii="Calibri" w:cs="Calibri" w:eastAsia="Calibri" w:hAnsi="Calibri"/>
                <w:i w:val="1"/>
                <w:sz w:val="20"/>
                <w:szCs w:val="20"/>
                <w:u w:val="single"/>
                <w:rtl w:val="0"/>
              </w:rPr>
              <w:t xml:space="preserve">Pedestres e Ciclistas</w:t>
            </w:r>
            <w:r w:rsidDel="00000000" w:rsidR="00000000" w:rsidRPr="00000000">
              <w:rPr>
                <w:rFonts w:ascii="Calibri" w:cs="Calibri" w:eastAsia="Calibri" w:hAnsi="Calibri"/>
                <w:i w:val="1"/>
                <w:sz w:val="20"/>
                <w:szCs w:val="20"/>
                <w:rtl w:val="0"/>
              </w:rPr>
              <w:t xml:space="preserve">”;</w:t>
            </w:r>
          </w:p>
          <w:p w:rsidR="00000000" w:rsidDel="00000000" w:rsidP="00000000" w:rsidRDefault="00000000" w:rsidRPr="00000000" w14:paraId="00000038">
            <w:pPr>
              <w:numPr>
                <w:ilvl w:val="0"/>
                <w:numId w:val="3"/>
              </w:numPr>
              <w:ind w:left="720" w:hanging="360"/>
              <w:jc w:val="both"/>
              <w:rPr>
                <w:rFonts w:ascii="Calibri" w:cs="Calibri" w:eastAsia="Calibri" w:hAnsi="Calibri"/>
                <w:i w:val="1"/>
                <w:color w:val="000000"/>
                <w:sz w:val="20"/>
                <w:szCs w:val="20"/>
              </w:rPr>
            </w:pPr>
            <w:r w:rsidDel="00000000" w:rsidR="00000000" w:rsidRPr="00000000">
              <w:rPr>
                <w:rFonts w:ascii="Calibri" w:cs="Calibri" w:eastAsia="Calibri" w:hAnsi="Calibri"/>
                <w:sz w:val="20"/>
                <w:szCs w:val="20"/>
                <w:rtl w:val="0"/>
              </w:rPr>
              <w:t xml:space="preserve">Confira o endereço da fiscalização</w:t>
            </w:r>
            <w:r w:rsidDel="00000000" w:rsidR="00000000" w:rsidRPr="00000000">
              <w:rPr>
                <w:rtl w:val="0"/>
              </w:rPr>
            </w:r>
          </w:p>
          <w:p w:rsidR="00000000" w:rsidDel="00000000" w:rsidP="00000000" w:rsidRDefault="00000000" w:rsidRPr="00000000" w14:paraId="00000039">
            <w:pPr>
              <w:numPr>
                <w:ilvl w:val="0"/>
                <w:numId w:val="3"/>
              </w:numP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Descreva o problema dessa calçada, </w:t>
            </w:r>
            <w:r w:rsidDel="00000000" w:rsidR="00000000" w:rsidRPr="00000000">
              <w:rPr>
                <w:rFonts w:ascii="Calibri" w:cs="Calibri" w:eastAsia="Calibri" w:hAnsi="Calibri"/>
                <w:i w:val="1"/>
                <w:sz w:val="20"/>
                <w:szCs w:val="20"/>
                <w:rtl w:val="0"/>
              </w:rPr>
              <w:t xml:space="preserve">coloque na descrição a hashtag #cilada </w:t>
            </w:r>
            <w:r w:rsidDel="00000000" w:rsidR="00000000" w:rsidRPr="00000000">
              <w:rPr>
                <w:rFonts w:ascii="Calibri" w:cs="Calibri" w:eastAsia="Calibri" w:hAnsi="Calibri"/>
                <w:sz w:val="20"/>
                <w:szCs w:val="20"/>
                <w:rtl w:val="0"/>
              </w:rPr>
              <w:t xml:space="preserve">e, por fim, clique em “</w:t>
            </w:r>
            <w:r w:rsidDel="00000000" w:rsidR="00000000" w:rsidRPr="00000000">
              <w:rPr>
                <w:rFonts w:ascii="Calibri" w:cs="Calibri" w:eastAsia="Calibri" w:hAnsi="Calibri"/>
                <w:i w:val="1"/>
                <w:sz w:val="20"/>
                <w:szCs w:val="20"/>
                <w:rtl w:val="0"/>
              </w:rPr>
              <w:t xml:space="preserve">Publicar”.</w:t>
            </w:r>
            <w:r w:rsidDel="00000000" w:rsidR="00000000" w:rsidRPr="00000000">
              <w:rPr>
                <w:rtl w:val="0"/>
              </w:rPr>
            </w:r>
          </w:p>
        </w:tc>
      </w:tr>
    </w:tbl>
    <w:p w:rsidR="00000000" w:rsidDel="00000000" w:rsidP="00000000" w:rsidRDefault="00000000" w:rsidRPr="00000000" w14:paraId="0000003A">
      <w:pPr>
        <w:spacing w:after="240" w:lineRule="auto"/>
        <w:rPr>
          <w:rFonts w:ascii="Calibri" w:cs="Calibri" w:eastAsia="Calibri" w:hAnsi="Calibri"/>
          <w:i w:val="1"/>
          <w:sz w:val="20"/>
          <w:szCs w:val="20"/>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shd w:fill="ffffff" w:val="clea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Evolução da iniciativa:</w:t>
            </w:r>
          </w:p>
          <w:p w:rsidR="00000000" w:rsidDel="00000000" w:rsidP="00000000" w:rsidRDefault="00000000" w:rsidRPr="00000000" w14:paraId="0000003C">
            <w:pPr>
              <w:numPr>
                <w:ilvl w:val="0"/>
                <w:numId w:val="4"/>
              </w:numPr>
              <w:ind w:left="720" w:hanging="36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2018 - contato com prefeituras desde março para verificar se há alguma área de interesse para realização do mapeamento e grande adesão de pessoas com deficiência. Em apenas quatro semanas, realizaram-se 35 eventos de mobilização em várias cidades do Brasil. Foram fiscalizados e 2547 pontos de calçadas irregulares, inexistentes, obstruídas ou inacessíveis, em 23 diferentes municípios em 11 estados do país</w:t>
            </w:r>
          </w:p>
          <w:p w:rsidR="00000000" w:rsidDel="00000000" w:rsidP="00000000" w:rsidRDefault="00000000" w:rsidRPr="00000000" w14:paraId="0000003D">
            <w:pPr>
              <w:numPr>
                <w:ilvl w:val="0"/>
                <w:numId w:val="4"/>
              </w:numPr>
              <w:ind w:left="720" w:hanging="36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2017 - em parceria com o Colab.re, fortalece-se a ponte “prefeitura-sociedade” e muitas das fiscalizações passam a ser encaminhadas de forma direta ao poder público. Em apenas quatro semanas, realizaram-se cerca de 30 eventos de mobilização em várias cidades do Brasil. Foram fiscalizados aproximadamente 1 mil e 600 pontos de calçadas irregulares, inexistentes, obstruídas ou inacessíveis </w:t>
            </w:r>
          </w:p>
          <w:p w:rsidR="00000000" w:rsidDel="00000000" w:rsidP="00000000" w:rsidRDefault="00000000" w:rsidRPr="00000000" w14:paraId="0000003E">
            <w:pPr>
              <w:numPr>
                <w:ilvl w:val="0"/>
                <w:numId w:val="4"/>
              </w:numPr>
              <w:ind w:left="720" w:hanging="36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2015 e 2016 - a convite de um aplicativo, passou-se a reportar as más condições dos pavimentos públicos utilizando o próprio aplicativo e plataforma online </w:t>
            </w:r>
          </w:p>
          <w:p w:rsidR="00000000" w:rsidDel="00000000" w:rsidP="00000000" w:rsidRDefault="00000000" w:rsidRPr="00000000" w14:paraId="0000003F">
            <w:pPr>
              <w:numPr>
                <w:ilvl w:val="0"/>
                <w:numId w:val="1"/>
              </w:numPr>
              <w:ind w:left="720" w:hanging="36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2014 – realização da primeira campanha </w:t>
            </w:r>
            <w:r w:rsidDel="00000000" w:rsidR="00000000" w:rsidRPr="00000000">
              <w:rPr>
                <w:rFonts w:ascii="Calibri" w:cs="Calibri" w:eastAsia="Calibri" w:hAnsi="Calibri"/>
                <w:i w:val="1"/>
                <w:sz w:val="20"/>
                <w:szCs w:val="20"/>
                <w:rtl w:val="0"/>
              </w:rPr>
              <w:t xml:space="preserve">Calçada Cilada. </w:t>
            </w:r>
            <w:r w:rsidDel="00000000" w:rsidR="00000000" w:rsidRPr="00000000">
              <w:rPr>
                <w:rFonts w:ascii="Calibri" w:cs="Calibri" w:eastAsia="Calibri" w:hAnsi="Calibri"/>
                <w:sz w:val="20"/>
                <w:szCs w:val="20"/>
                <w:rtl w:val="0"/>
              </w:rPr>
              <w:t xml:space="preserve">O processo começou com 33 imagens de pessoas em calçadas problemáticas postadas em redes sociais</w:t>
            </w:r>
            <w:r w:rsidDel="00000000" w:rsidR="00000000" w:rsidRPr="00000000">
              <w:rPr>
                <w:rtl w:val="0"/>
              </w:rPr>
            </w:r>
          </w:p>
        </w:tc>
      </w:tr>
    </w:tbl>
    <w:p w:rsidR="00000000" w:rsidDel="00000000" w:rsidP="00000000" w:rsidRDefault="00000000" w:rsidRPr="00000000" w14:paraId="00000040">
      <w:pPr>
        <w:spacing w:after="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1">
      <w:pPr>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22222"/>
          <w:sz w:val="24"/>
          <w:szCs w:val="24"/>
          <w:rtl w:val="0"/>
        </w:rPr>
        <w:t xml:space="preserve"> </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tunes.apple.com/br/app/colab/id609666061?mt=8"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olab.re/" TargetMode="External"/><Relationship Id="rId8" Type="http://schemas.openxmlformats.org/officeDocument/2006/relationships/hyperlink" Target="https://play.google.com/store/apps/details?id=thirtyideas.colab_android&amp;hl=pt_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